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27D92" w14:textId="74561FDF" w:rsidR="00792EF3" w:rsidRPr="00792EF3" w:rsidRDefault="00792EF3" w:rsidP="00792EF3">
      <w:pPr>
        <w:spacing w:before="100" w:beforeAutospacing="1" w:after="100" w:afterAutospacing="1"/>
        <w:jc w:val="center"/>
        <w:rPr>
          <w:rFonts w:ascii="Arial Nova Cond Light" w:hAnsi="Arial Nova Cond Light"/>
          <w:b/>
          <w:bCs/>
          <w:color w:val="000000"/>
          <w:sz w:val="36"/>
          <w:szCs w:val="36"/>
        </w:rPr>
      </w:pPr>
      <w:r w:rsidRPr="00792EF3">
        <w:rPr>
          <w:rFonts w:ascii="Arial Nova Cond Light" w:hAnsi="Arial Nova Cond Light"/>
          <w:b/>
          <w:bCs/>
          <w:color w:val="000000"/>
          <w:sz w:val="36"/>
          <w:szCs w:val="36"/>
        </w:rPr>
        <w:t>Convocatoria de aportaciones para el informe sustantivo del OHCHR</w:t>
      </w:r>
      <w:r w:rsidRPr="00792EF3">
        <w:rPr>
          <w:rFonts w:ascii="Arial Nova Cond Light" w:hAnsi="Arial Nova Cond Light"/>
          <w:b/>
          <w:bCs/>
          <w:color w:val="000000"/>
          <w:sz w:val="36"/>
          <w:szCs w:val="36"/>
        </w:rPr>
        <w:t xml:space="preserve"> </w:t>
      </w:r>
      <w:r w:rsidRPr="00792EF3">
        <w:rPr>
          <w:rFonts w:ascii="Arial Nova Cond Light" w:hAnsi="Arial Nova Cond Light"/>
          <w:b/>
          <w:bCs/>
          <w:color w:val="000000"/>
          <w:sz w:val="36"/>
          <w:szCs w:val="36"/>
        </w:rPr>
        <w:t>sobre el aumento de la cooperación internacional y los esfuerzos nacionales para facilitar la repatriación de fondos ilícitos y garantizar el uso efectivo de los fondos repatriados para el desarrollo sostenible y la realización de los derechos económicos, sociales y culturales</w:t>
      </w:r>
    </w:p>
    <w:p w14:paraId="1A63D8B9" w14:textId="7EB39D1C" w:rsidR="00792EF3" w:rsidRPr="005A5488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b/>
          <w:bCs/>
          <w:color w:val="000000"/>
        </w:rPr>
      </w:pPr>
      <w:r w:rsidRPr="00421D30">
        <w:rPr>
          <w:rFonts w:ascii="Arial Nova Cond Light" w:hAnsi="Arial Nova Cond Light"/>
          <w:b/>
          <w:bCs/>
          <w:color w:val="000000"/>
        </w:rPr>
        <w:t xml:space="preserve">PUBLICADO POR: </w:t>
      </w:r>
      <w:r w:rsidRPr="00792EF3">
        <w:rPr>
          <w:rFonts w:ascii="Arial Nova Cond Light" w:hAnsi="Arial Nova Cond Light"/>
          <w:color w:val="000000"/>
        </w:rPr>
        <w:t>OHCHR</w:t>
      </w:r>
    </w:p>
    <w:p w14:paraId="037DF16D" w14:textId="2B2EFD93" w:rsidR="00792EF3" w:rsidRPr="005A5488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b/>
          <w:bCs/>
          <w:color w:val="000000"/>
        </w:rPr>
      </w:pPr>
      <w:r w:rsidRPr="00421D30">
        <w:rPr>
          <w:rFonts w:ascii="Arial Nova Cond Light" w:hAnsi="Arial Nova Cond Light"/>
          <w:b/>
          <w:bCs/>
          <w:color w:val="000000"/>
        </w:rPr>
        <w:t xml:space="preserve">FECHA LÍMITE: </w:t>
      </w:r>
      <w:r w:rsidRPr="00792EF3">
        <w:rPr>
          <w:rFonts w:ascii="Arial Nova Cond Light" w:hAnsi="Arial Nova Cond Light"/>
          <w:color w:val="000000"/>
        </w:rPr>
        <w:t>17 de agosto de 2026</w:t>
      </w:r>
    </w:p>
    <w:p w14:paraId="163D6532" w14:textId="5A17B742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Propósito: </w:t>
      </w:r>
      <w:r w:rsidRPr="00792EF3">
        <w:rPr>
          <w:rFonts w:ascii="Arial Nova Cond Light" w:hAnsi="Arial Nova Cond Light"/>
          <w:color w:val="000000"/>
        </w:rPr>
        <w:t xml:space="preserve">El </w:t>
      </w:r>
      <w:r>
        <w:rPr>
          <w:rFonts w:ascii="Arial Nova Cond Light" w:hAnsi="Arial Nova Cond Light"/>
          <w:color w:val="000000"/>
        </w:rPr>
        <w:t>OHCHR</w:t>
      </w:r>
      <w:r w:rsidRPr="00792EF3">
        <w:rPr>
          <w:rFonts w:ascii="Arial Nova Cond Light" w:hAnsi="Arial Nova Cond Light"/>
          <w:color w:val="000000"/>
        </w:rPr>
        <w:t xml:space="preserve"> </w:t>
      </w:r>
      <w:r w:rsidRPr="00792EF3">
        <w:rPr>
          <w:rFonts w:ascii="Arial Nova Cond Light" w:hAnsi="Arial Nova Cond Light"/>
          <w:color w:val="000000"/>
        </w:rPr>
        <w:t>busca la opinión de las partes interesadas para informar su informe sustantivo que se presentará al Consejo de Derechos Humanos en su 64a sesión.</w:t>
      </w:r>
    </w:p>
    <w:p w14:paraId="4C5FD9F3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b/>
          <w:bCs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Antecedentes</w:t>
      </w:r>
    </w:p>
    <w:p w14:paraId="14390E41" w14:textId="446B19FC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color w:val="000000"/>
        </w:rPr>
        <w:t xml:space="preserve">Se ha ordenado al </w:t>
      </w:r>
      <w:r>
        <w:rPr>
          <w:rFonts w:ascii="Arial Nova Cond Light" w:hAnsi="Arial Nova Cond Light"/>
          <w:color w:val="000000"/>
        </w:rPr>
        <w:t>OHCHR</w:t>
      </w:r>
      <w:r w:rsidRPr="00792EF3">
        <w:rPr>
          <w:rFonts w:ascii="Arial Nova Cond Light" w:hAnsi="Arial Nova Cond Light"/>
          <w:color w:val="000000"/>
        </w:rPr>
        <w:t>, de conformidad con </w:t>
      </w:r>
      <w:hyperlink r:id="rId5" w:history="1">
        <w:r w:rsidRPr="00792EF3">
          <w:rPr>
            <w:rStyle w:val="Hipervnculo"/>
            <w:rFonts w:ascii="Arial Nova Cond Light" w:hAnsi="Arial Nova Cond Light"/>
            <w:b/>
            <w:bCs/>
          </w:rPr>
          <w:t>la Resolución 58/7 </w:t>
        </w:r>
      </w:hyperlink>
      <w:r w:rsidRPr="00792EF3">
        <w:rPr>
          <w:rFonts w:ascii="Arial Nova Cond Light" w:hAnsi="Arial Nova Cond Light"/>
          <w:color w:val="000000"/>
        </w:rPr>
        <w:t>del Consejo de Derechos Humanos, la elaboración de un informe sustantivo sobre el aumento de la cooperación internacional y los esfuerzos nacionales para facilitar la repatriación de los fondos ilícitos y garantizar el uso efectivo de los fondos repatriados para el desarrollo sostenible y la realización de los derechos económicos, sociales y culturales, y que presente el informe al Consejo en su sexagésimo cuarto período de sesiones.</w:t>
      </w:r>
    </w:p>
    <w:p w14:paraId="6BE49852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b/>
          <w:bCs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Objetivos</w:t>
      </w:r>
    </w:p>
    <w:p w14:paraId="3BB47148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color w:val="000000"/>
        </w:rPr>
        <w:t>La ACNUDH invita a contribuciones escritas de expertos de diversas regiones geográficas, incluidos los Estados, las organizaciones intergubernamentales pertinentes, las agencias de las Naciones Unidas, los fondos y los programas, los procedimientos especiales pertinentes del Consejo de Derechos Humanos, el Comité Asesor, los órganos de tratados, las instituciones nacionales de derechos humanos y los representantes de la sociedad civil, incluidas las redes gubernamentales locales pertinentes y las organizaciones no gubernamentales.</w:t>
      </w:r>
    </w:p>
    <w:p w14:paraId="146ABBCA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color w:val="000000"/>
        </w:rPr>
        <w:t>Para facilitar la presentación de aportaciones, el ACHDR está distribuyendo un cuestionario sobre el tema (ver más abajo).</w:t>
      </w:r>
    </w:p>
    <w:p w14:paraId="5DB2E5AF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Nota verbal</w:t>
      </w:r>
      <w:r w:rsidRPr="00792EF3">
        <w:rPr>
          <w:rFonts w:ascii="Arial Nova Cond Light" w:hAnsi="Arial Nova Cond Light"/>
          <w:color w:val="000000"/>
        </w:rPr>
        <w:t>: </w:t>
      </w:r>
      <w:hyperlink r:id="rId6" w:tooltip="nv-en-cuestionario-no-repatriación.pdf" w:history="1">
        <w:r w:rsidRPr="00792EF3">
          <w:rPr>
            <w:rStyle w:val="Hipervnculo"/>
            <w:rFonts w:ascii="Arial Nova Cond Light" w:hAnsi="Arial Nova Cond Light"/>
            <w:b/>
            <w:bCs/>
          </w:rPr>
          <w:t>Inglés </w:t>
        </w:r>
      </w:hyperlink>
      <w:r w:rsidRPr="00792EF3">
        <w:rPr>
          <w:rFonts w:ascii="Arial Nova Cond Light" w:hAnsi="Arial Nova Cond Light"/>
          <w:color w:val="000000"/>
        </w:rPr>
        <w:t>| </w:t>
      </w:r>
      <w:proofErr w:type="spellStart"/>
      <w:r w:rsidRPr="00792EF3">
        <w:rPr>
          <w:rFonts w:ascii="Arial Nova Cond Light" w:hAnsi="Arial Nova Cond Light"/>
          <w:color w:val="000000"/>
        </w:rPr>
        <w:fldChar w:fldCharType="begin"/>
      </w:r>
      <w:r w:rsidRPr="00792EF3">
        <w:rPr>
          <w:rFonts w:ascii="Arial Nova Cond Light" w:hAnsi="Arial Nova Cond Light"/>
          <w:color w:val="000000"/>
        </w:rPr>
        <w:instrText>HYPERLINK "https://www.ohchr.org/sites/default/files/documents/issues/escr/cfis/nv-fr-questionnaire-non-repatriation.pdf" \o "nv-fr-cuestionario-no-repatriación.pdf"</w:instrText>
      </w:r>
      <w:r w:rsidRPr="00792EF3">
        <w:rPr>
          <w:rFonts w:ascii="Arial Nova Cond Light" w:hAnsi="Arial Nova Cond Light"/>
          <w:color w:val="000000"/>
        </w:rPr>
      </w:r>
      <w:r w:rsidRPr="00792EF3">
        <w:rPr>
          <w:rFonts w:ascii="Arial Nova Cond Light" w:hAnsi="Arial Nova Cond Light"/>
          <w:color w:val="000000"/>
        </w:rPr>
        <w:fldChar w:fldCharType="separate"/>
      </w:r>
      <w:r w:rsidRPr="00792EF3">
        <w:rPr>
          <w:rStyle w:val="Hipervnculo"/>
          <w:rFonts w:ascii="Arial Nova Cond Light" w:hAnsi="Arial Nova Cond Light"/>
          <w:b/>
          <w:bCs/>
        </w:rPr>
        <w:t>Français</w:t>
      </w:r>
      <w:proofErr w:type="spellEnd"/>
      <w:r w:rsidRPr="00792EF3">
        <w:rPr>
          <w:rStyle w:val="Hipervnculo"/>
          <w:rFonts w:ascii="Arial Nova Cond Light" w:hAnsi="Arial Nova Cond Light"/>
          <w:b/>
          <w:bCs/>
        </w:rPr>
        <w:t> </w:t>
      </w:r>
      <w:r w:rsidRPr="00792EF3">
        <w:rPr>
          <w:rFonts w:ascii="Arial Nova Cond Light" w:hAnsi="Arial Nova Cond Light"/>
          <w:color w:val="000000"/>
        </w:rPr>
        <w:fldChar w:fldCharType="end"/>
      </w:r>
      <w:r w:rsidRPr="00792EF3">
        <w:rPr>
          <w:rFonts w:ascii="Arial Nova Cond Light" w:hAnsi="Arial Nova Cond Light"/>
          <w:color w:val="000000"/>
        </w:rPr>
        <w:t>| </w:t>
      </w:r>
      <w:hyperlink r:id="rId7" w:tooltip="nv-es-cuestionario-no-repatriación.pdf" w:history="1">
        <w:r w:rsidRPr="00792EF3">
          <w:rPr>
            <w:rStyle w:val="Hipervnculo"/>
            <w:rFonts w:ascii="Arial Nova Cond Light" w:hAnsi="Arial Nova Cond Light"/>
            <w:b/>
            <w:bCs/>
          </w:rPr>
          <w:t>Español</w:t>
        </w:r>
      </w:hyperlink>
    </w:p>
    <w:p w14:paraId="33225858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Cuestionario</w:t>
      </w:r>
      <w:r w:rsidRPr="00792EF3">
        <w:rPr>
          <w:rFonts w:ascii="Arial Nova Cond Light" w:hAnsi="Arial Nova Cond Light"/>
          <w:color w:val="000000"/>
        </w:rPr>
        <w:t>: </w:t>
      </w:r>
      <w:hyperlink r:id="rId8" w:tooltip="entradas-de-llamada-a-hrc-res-58-7-eng.docx" w:history="1">
        <w:r w:rsidRPr="00792EF3">
          <w:rPr>
            <w:rStyle w:val="Hipervnculo"/>
            <w:rFonts w:ascii="Arial Nova Cond Light" w:hAnsi="Arial Nova Cond Light"/>
            <w:b/>
            <w:bCs/>
          </w:rPr>
          <w:t>Inglés </w:t>
        </w:r>
      </w:hyperlink>
      <w:r w:rsidRPr="00792EF3">
        <w:rPr>
          <w:rFonts w:ascii="Arial Nova Cond Light" w:hAnsi="Arial Nova Cond Light"/>
          <w:color w:val="000000"/>
        </w:rPr>
        <w:t>| </w:t>
      </w:r>
      <w:proofErr w:type="spellStart"/>
      <w:r w:rsidRPr="00792EF3">
        <w:rPr>
          <w:rFonts w:ascii="Arial Nova Cond Light" w:hAnsi="Arial Nova Cond Light"/>
          <w:color w:val="000000"/>
        </w:rPr>
        <w:fldChar w:fldCharType="begin"/>
      </w:r>
      <w:r w:rsidRPr="00792EF3">
        <w:rPr>
          <w:rFonts w:ascii="Arial Nova Cond Light" w:hAnsi="Arial Nova Cond Light"/>
          <w:color w:val="000000"/>
        </w:rPr>
        <w:instrText>HYPERLINK "https://www.ohchr.org/sites/default/files/documents/issues/escr/cfis/appel-a-contributions-a-hrc-res-58-7-fr.docx" \o "apelación-a-contribuciones-a-hrc-res-58-7-fr.docx"</w:instrText>
      </w:r>
      <w:r w:rsidRPr="00792EF3">
        <w:rPr>
          <w:rFonts w:ascii="Arial Nova Cond Light" w:hAnsi="Arial Nova Cond Light"/>
          <w:color w:val="000000"/>
        </w:rPr>
      </w:r>
      <w:r w:rsidRPr="00792EF3">
        <w:rPr>
          <w:rFonts w:ascii="Arial Nova Cond Light" w:hAnsi="Arial Nova Cond Light"/>
          <w:color w:val="000000"/>
        </w:rPr>
        <w:fldChar w:fldCharType="separate"/>
      </w:r>
      <w:r w:rsidRPr="00792EF3">
        <w:rPr>
          <w:rStyle w:val="Hipervnculo"/>
          <w:rFonts w:ascii="Arial Nova Cond Light" w:hAnsi="Arial Nova Cond Light"/>
          <w:b/>
          <w:bCs/>
        </w:rPr>
        <w:t>Français</w:t>
      </w:r>
      <w:proofErr w:type="spellEnd"/>
      <w:r w:rsidRPr="00792EF3">
        <w:rPr>
          <w:rStyle w:val="Hipervnculo"/>
          <w:rFonts w:ascii="Arial Nova Cond Light" w:hAnsi="Arial Nova Cond Light"/>
          <w:b/>
          <w:bCs/>
        </w:rPr>
        <w:t> </w:t>
      </w:r>
      <w:r w:rsidRPr="00792EF3">
        <w:rPr>
          <w:rFonts w:ascii="Arial Nova Cond Light" w:hAnsi="Arial Nova Cond Light"/>
          <w:color w:val="000000"/>
        </w:rPr>
        <w:fldChar w:fldCharType="end"/>
      </w:r>
      <w:r w:rsidRPr="00792EF3">
        <w:rPr>
          <w:rFonts w:ascii="Arial Nova Cond Light" w:hAnsi="Arial Nova Cond Light"/>
          <w:color w:val="000000"/>
        </w:rPr>
        <w:t>| </w:t>
      </w:r>
      <w:hyperlink r:id="rId9" w:tooltip="llamado-a-contribuciones-a-hrc-res-58-7-esp.docx" w:history="1">
        <w:r w:rsidRPr="00792EF3">
          <w:rPr>
            <w:rStyle w:val="Hipervnculo"/>
            <w:rFonts w:ascii="Arial Nova Cond Light" w:hAnsi="Arial Nova Cond Light"/>
            <w:b/>
            <w:bCs/>
          </w:rPr>
          <w:t>Español</w:t>
        </w:r>
      </w:hyperlink>
    </w:p>
    <w:p w14:paraId="47A405C7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b/>
          <w:bCs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¿Cómo se utilizarán las entradas?</w:t>
      </w:r>
    </w:p>
    <w:p w14:paraId="7A7E8D03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color w:val="000000"/>
        </w:rPr>
        <w:t>Las presentaciones se publicarán en la página web de ACNI a menos que incluyan una solicitud clara y explícita para que no se divulgue públicamente.</w:t>
      </w:r>
    </w:p>
    <w:p w14:paraId="63F4B79B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b/>
          <w:bCs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lastRenderedPageBreak/>
        <w:t>Siguientes pasos</w:t>
      </w:r>
    </w:p>
    <w:p w14:paraId="3E349764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color w:val="000000"/>
        </w:rPr>
        <w:t>Las aportaciones/comentarios se pueden enviar por correo electrónico. Deben recibirse antes </w:t>
      </w:r>
      <w:r w:rsidRPr="00792EF3">
        <w:rPr>
          <w:rFonts w:ascii="Arial Nova Cond Light" w:hAnsi="Arial Nova Cond Light"/>
          <w:b/>
          <w:bCs/>
          <w:color w:val="000000"/>
        </w:rPr>
        <w:t>del 17 de agosto de 2026 a las 23:30 (hora de Ginebra).</w:t>
      </w:r>
    </w:p>
    <w:p w14:paraId="02A0A841" w14:textId="77777777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Dirección de correo electrónico: </w:t>
      </w:r>
      <w:hyperlink r:id="rId10" w:history="1">
        <w:r w:rsidRPr="00792EF3">
          <w:rPr>
            <w:rStyle w:val="Hipervnculo"/>
            <w:rFonts w:ascii="Arial Nova Cond Light" w:hAnsi="Arial Nova Cond Light"/>
          </w:rPr>
          <w:t>ohchr-registry@un.org</w:t>
        </w:r>
      </w:hyperlink>
    </w:p>
    <w:p w14:paraId="68637FAE" w14:textId="60E7CCC0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  <w:lang w:val="en-US"/>
        </w:rPr>
      </w:pPr>
      <w:proofErr w:type="spellStart"/>
      <w:r w:rsidRPr="00792EF3">
        <w:rPr>
          <w:rFonts w:ascii="Arial Nova Cond Light" w:hAnsi="Arial Nova Cond Light"/>
          <w:b/>
          <w:bCs/>
          <w:color w:val="000000"/>
          <w:lang w:val="en-US"/>
        </w:rPr>
        <w:t>Asunto</w:t>
      </w:r>
      <w:proofErr w:type="spellEnd"/>
      <w:r w:rsidRPr="00792EF3">
        <w:rPr>
          <w:rFonts w:ascii="Arial Nova Cond Light" w:hAnsi="Arial Nova Cond Light"/>
          <w:b/>
          <w:bCs/>
          <w:color w:val="000000"/>
          <w:lang w:val="en-US"/>
        </w:rPr>
        <w:t xml:space="preserve"> del </w:t>
      </w:r>
      <w:proofErr w:type="spellStart"/>
      <w:r w:rsidRPr="00792EF3">
        <w:rPr>
          <w:rFonts w:ascii="Arial Nova Cond Light" w:hAnsi="Arial Nova Cond Light"/>
          <w:b/>
          <w:bCs/>
          <w:color w:val="000000"/>
          <w:lang w:val="en-US"/>
        </w:rPr>
        <w:t>correo</w:t>
      </w:r>
      <w:proofErr w:type="spellEnd"/>
      <w:r w:rsidRPr="00792EF3">
        <w:rPr>
          <w:rFonts w:ascii="Arial Nova Cond Light" w:hAnsi="Arial Nova Cond Light"/>
          <w:b/>
          <w:bCs/>
          <w:color w:val="000000"/>
          <w:lang w:val="en-US"/>
        </w:rPr>
        <w:t xml:space="preserve"> </w:t>
      </w:r>
      <w:proofErr w:type="spellStart"/>
      <w:r w:rsidRPr="00792EF3">
        <w:rPr>
          <w:rFonts w:ascii="Arial Nova Cond Light" w:hAnsi="Arial Nova Cond Light"/>
          <w:b/>
          <w:bCs/>
          <w:color w:val="000000"/>
          <w:lang w:val="en-US"/>
        </w:rPr>
        <w:t>electrónico</w:t>
      </w:r>
      <w:proofErr w:type="spellEnd"/>
      <w:r w:rsidRPr="00792EF3">
        <w:rPr>
          <w:rFonts w:ascii="Arial Nova Cond Light" w:hAnsi="Arial Nova Cond Light"/>
          <w:b/>
          <w:bCs/>
          <w:color w:val="000000"/>
          <w:lang w:val="en-US"/>
        </w:rPr>
        <w:t>: </w:t>
      </w:r>
      <w:r w:rsidRPr="00792EF3">
        <w:rPr>
          <w:rFonts w:ascii="Arial Nova Cond Light" w:hAnsi="Arial Nova Cond Light"/>
          <w:color w:val="000000"/>
          <w:lang w:val="en-US"/>
        </w:rPr>
        <w:t>Submission to the call for inputs on non-repatriation of funds of illicit origin</w:t>
      </w:r>
    </w:p>
    <w:p w14:paraId="4C262DA6" w14:textId="6A26F970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Formatos de archivo aceptados:</w:t>
      </w:r>
      <w:r>
        <w:rPr>
          <w:rFonts w:ascii="Arial Nova Cond Light" w:hAnsi="Arial Nova Cond Light"/>
          <w:color w:val="000000"/>
        </w:rPr>
        <w:t xml:space="preserve"> Word</w:t>
      </w:r>
    </w:p>
    <w:p w14:paraId="6FB21850" w14:textId="08AE7448" w:rsidR="00792EF3" w:rsidRPr="00792EF3" w:rsidRDefault="00792EF3" w:rsidP="00792EF3">
      <w:pPr>
        <w:spacing w:before="100" w:beforeAutospacing="1" w:after="100" w:afterAutospacing="1"/>
        <w:jc w:val="both"/>
        <w:rPr>
          <w:rFonts w:ascii="Arial Nova Cond Light" w:hAnsi="Arial Nova Cond Light"/>
          <w:color w:val="000000"/>
        </w:rPr>
      </w:pPr>
      <w:r w:rsidRPr="00792EF3">
        <w:rPr>
          <w:rFonts w:ascii="Arial Nova Cond Light" w:hAnsi="Arial Nova Cond Light"/>
          <w:b/>
          <w:bCs/>
          <w:color w:val="000000"/>
        </w:rPr>
        <w:t>Idiomas aceptados:</w:t>
      </w:r>
      <w:r>
        <w:rPr>
          <w:rFonts w:ascii="Arial Nova Cond Light" w:hAnsi="Arial Nova Cond Light"/>
          <w:color w:val="000000"/>
        </w:rPr>
        <w:t xml:space="preserve"> </w:t>
      </w:r>
      <w:r w:rsidRPr="00792EF3">
        <w:rPr>
          <w:rFonts w:ascii="Arial Nova Cond Light" w:hAnsi="Arial Nova Cond Light"/>
          <w:color w:val="000000"/>
        </w:rPr>
        <w:t>Inglés, francés, español, árabe, ruso, chino</w:t>
      </w:r>
    </w:p>
    <w:p w14:paraId="5FD38F79" w14:textId="1E5B9B31" w:rsidR="008D238F" w:rsidRPr="008D238F" w:rsidRDefault="008D238F" w:rsidP="00792EF3">
      <w:pPr>
        <w:spacing w:before="100" w:beforeAutospacing="1" w:after="100" w:afterAutospacing="1"/>
        <w:jc w:val="both"/>
        <w:rPr>
          <w:rFonts w:ascii="Arial Nova Cond Light" w:hAnsi="Arial Nova Cond Light"/>
        </w:rPr>
      </w:pPr>
    </w:p>
    <w:sectPr w:rsidR="008D238F" w:rsidRPr="008D23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ova Cond Light">
    <w:panose1 w:val="020B0306020202020204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E2980"/>
    <w:multiLevelType w:val="multilevel"/>
    <w:tmpl w:val="798687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B2DF5"/>
    <w:multiLevelType w:val="multilevel"/>
    <w:tmpl w:val="7BFC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42583"/>
    <w:multiLevelType w:val="multilevel"/>
    <w:tmpl w:val="84007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0B6B86"/>
    <w:multiLevelType w:val="multilevel"/>
    <w:tmpl w:val="67EE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2701F"/>
    <w:multiLevelType w:val="multilevel"/>
    <w:tmpl w:val="3F16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9301C"/>
    <w:multiLevelType w:val="multilevel"/>
    <w:tmpl w:val="CBF6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D7F73"/>
    <w:multiLevelType w:val="multilevel"/>
    <w:tmpl w:val="62D4BD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4A24DB"/>
    <w:multiLevelType w:val="multilevel"/>
    <w:tmpl w:val="2A289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866B29"/>
    <w:multiLevelType w:val="multilevel"/>
    <w:tmpl w:val="B830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677987"/>
    <w:multiLevelType w:val="multilevel"/>
    <w:tmpl w:val="286C4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4817FB"/>
    <w:multiLevelType w:val="multilevel"/>
    <w:tmpl w:val="5E20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C35E72"/>
    <w:multiLevelType w:val="multilevel"/>
    <w:tmpl w:val="2382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282C04"/>
    <w:multiLevelType w:val="multilevel"/>
    <w:tmpl w:val="BEB6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F531CC"/>
    <w:multiLevelType w:val="multilevel"/>
    <w:tmpl w:val="3D82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723089"/>
    <w:multiLevelType w:val="multilevel"/>
    <w:tmpl w:val="8B64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3620081">
    <w:abstractNumId w:val="8"/>
  </w:num>
  <w:num w:numId="2" w16cid:durableId="604725816">
    <w:abstractNumId w:val="1"/>
  </w:num>
  <w:num w:numId="3" w16cid:durableId="2085683704">
    <w:abstractNumId w:val="11"/>
  </w:num>
  <w:num w:numId="4" w16cid:durableId="1311790239">
    <w:abstractNumId w:val="9"/>
  </w:num>
  <w:num w:numId="5" w16cid:durableId="38214270">
    <w:abstractNumId w:val="12"/>
  </w:num>
  <w:num w:numId="6" w16cid:durableId="2058770715">
    <w:abstractNumId w:val="2"/>
  </w:num>
  <w:num w:numId="7" w16cid:durableId="1785922232">
    <w:abstractNumId w:val="6"/>
  </w:num>
  <w:num w:numId="8" w16cid:durableId="493226757">
    <w:abstractNumId w:val="0"/>
  </w:num>
  <w:num w:numId="9" w16cid:durableId="1222867574">
    <w:abstractNumId w:val="14"/>
  </w:num>
  <w:num w:numId="10" w16cid:durableId="66458427">
    <w:abstractNumId w:val="13"/>
  </w:num>
  <w:num w:numId="11" w16cid:durableId="1337072135">
    <w:abstractNumId w:val="4"/>
  </w:num>
  <w:num w:numId="12" w16cid:durableId="778065472">
    <w:abstractNumId w:val="7"/>
  </w:num>
  <w:num w:numId="13" w16cid:durableId="1417896089">
    <w:abstractNumId w:val="5"/>
  </w:num>
  <w:num w:numId="14" w16cid:durableId="142309801">
    <w:abstractNumId w:val="3"/>
  </w:num>
  <w:num w:numId="15" w16cid:durableId="208348310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8F"/>
    <w:rsid w:val="00216DF8"/>
    <w:rsid w:val="00421D30"/>
    <w:rsid w:val="00447B73"/>
    <w:rsid w:val="005A5488"/>
    <w:rsid w:val="00615166"/>
    <w:rsid w:val="00702D23"/>
    <w:rsid w:val="00773D8F"/>
    <w:rsid w:val="00792EF3"/>
    <w:rsid w:val="008D238F"/>
    <w:rsid w:val="0095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A62A1F"/>
  <w15:chartTrackingRefBased/>
  <w15:docId w15:val="{ECCA1177-232E-CC4A-9193-087E6732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42E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D2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D2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23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2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D23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23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23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23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23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23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8D23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23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23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8D238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23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23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23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23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2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2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2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2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2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23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23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238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2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238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238F"/>
    <w:rPr>
      <w:b/>
      <w:bCs/>
      <w:smallCaps/>
      <w:color w:val="0F4761" w:themeColor="accent1" w:themeShade="BF"/>
      <w:spacing w:val="5"/>
    </w:rPr>
  </w:style>
  <w:style w:type="paragraph" w:customStyle="1" w:styleId="text--eyebrow">
    <w:name w:val="text--eyebrow"/>
    <w:basedOn w:val="Normal"/>
    <w:rsid w:val="008D238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8D238F"/>
  </w:style>
  <w:style w:type="paragraph" w:customStyle="1" w:styleId="text--body-copy">
    <w:name w:val="text--body-copy"/>
    <w:basedOn w:val="Normal"/>
    <w:rsid w:val="008D238F"/>
    <w:pPr>
      <w:spacing w:before="100" w:beforeAutospacing="1" w:after="100" w:afterAutospacing="1"/>
    </w:pPr>
  </w:style>
  <w:style w:type="character" w:customStyle="1" w:styleId="txt-bold">
    <w:name w:val="txt-bold"/>
    <w:basedOn w:val="Fuentedeprrafopredeter"/>
    <w:rsid w:val="008D238F"/>
  </w:style>
  <w:style w:type="character" w:customStyle="1" w:styleId="text--body-copy1">
    <w:name w:val="text--body-copy1"/>
    <w:basedOn w:val="Fuentedeprrafopredeter"/>
    <w:rsid w:val="008D238F"/>
  </w:style>
  <w:style w:type="paragraph" w:styleId="NormalWeb">
    <w:name w:val="Normal (Web)"/>
    <w:basedOn w:val="Normal"/>
    <w:uiPriority w:val="99"/>
    <w:semiHidden/>
    <w:unhideWhenUsed/>
    <w:rsid w:val="008D238F"/>
    <w:pPr>
      <w:spacing w:before="100" w:beforeAutospacing="1" w:after="100" w:afterAutospacing="1"/>
    </w:pPr>
  </w:style>
  <w:style w:type="character" w:styleId="Fuerte">
    <w:name w:val="Strong"/>
    <w:basedOn w:val="Fuentedeprrafopredeter"/>
    <w:uiPriority w:val="22"/>
    <w:qFormat/>
    <w:rsid w:val="008D238F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D238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5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hchr.org/sites/default/files/documents/issues/escr/cfis/call-inputs-a-hrc-res-58-7-eng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hchr.org/sites/default/files/documents/issues/escr/cfis/nv-es-questionnaire-non-repatriation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hchr.org/sites/default/files/documents/issues/escr/cfis/nv-en-questionnaire-non-repatriation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un.org/en/A/HRC/RES/58/7" TargetMode="External"/><Relationship Id="rId10" Type="http://schemas.openxmlformats.org/officeDocument/2006/relationships/hyperlink" Target="mailto:ohchr-registry@u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hchr.org/sites/default/files/documents/issues/escr/cfis/llamado-a-contribuciones-a-hrc-res-58-7-esp.doc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3033</Characters>
  <Application>Microsoft Office Word</Application>
  <DocSecurity>0</DocSecurity>
  <Lines>51</Lines>
  <Paragraphs>12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Camila Herrera Sosa</dc:creator>
  <cp:keywords/>
  <dc:description/>
  <cp:lastModifiedBy>Maria Camila Herrera Sosa</cp:lastModifiedBy>
  <cp:revision>2</cp:revision>
  <cp:lastPrinted>2026-07-01T02:50:00Z</cp:lastPrinted>
  <dcterms:created xsi:type="dcterms:W3CDTF">2026-07-01T02:53:00Z</dcterms:created>
  <dcterms:modified xsi:type="dcterms:W3CDTF">2026-07-01T02:53:00Z</dcterms:modified>
</cp:coreProperties>
</file>